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附件</w:t>
      </w:r>
      <w:r>
        <w:rPr>
          <w:rFonts w:ascii="黑体" w:hAnsi="黑体" w:eastAsia="黑体"/>
          <w:sz w:val="32"/>
          <w:szCs w:val="32"/>
          <w:shd w:val="clear" w:color="auto" w:fill="FFFFFF"/>
        </w:rPr>
        <w:t>6</w:t>
      </w:r>
    </w:p>
    <w:p>
      <w:pPr>
        <w:spacing w:line="360" w:lineRule="auto"/>
        <w:jc w:val="center"/>
        <w:rPr>
          <w:rFonts w:ascii="方正小标宋简体" w:hAnsi="Times New Roman" w:eastAsia="方正小标宋简体"/>
          <w:spacing w:val="-6"/>
          <w:sz w:val="44"/>
          <w:szCs w:val="44"/>
          <w:shd w:val="clear" w:color="auto" w:fill="FFFFFF"/>
        </w:rPr>
      </w:pPr>
      <w:r>
        <w:rPr>
          <w:rFonts w:ascii="方正小标宋简体" w:hAnsi="Times New Roman" w:eastAsia="方正小标宋简体"/>
          <w:spacing w:val="-6"/>
          <w:sz w:val="44"/>
          <w:szCs w:val="44"/>
          <w:shd w:val="clear" w:color="auto" w:fill="FFFFFF"/>
        </w:rPr>
        <w:t>2021年师范生教学技能竞赛复赛教材目录</w:t>
      </w:r>
    </w:p>
    <w:p>
      <w:pPr>
        <w:widowControl/>
        <w:spacing w:line="400" w:lineRule="exact"/>
        <w:jc w:val="center"/>
        <w:rPr>
          <w:rFonts w:ascii="Times New Roman" w:hAnsi="Times New Roman"/>
          <w:b/>
          <w:spacing w:val="-20"/>
          <w:sz w:val="36"/>
          <w:szCs w:val="36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276"/>
        <w:gridCol w:w="992"/>
        <w:gridCol w:w="2345"/>
        <w:gridCol w:w="2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学科组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年级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册</w:t>
            </w: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出版日期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出版社ISBN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中学语文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七年级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上</w:t>
            </w: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2016年7月第1版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人民教育出版社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9787107312441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41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中学英语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七年级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上</w:t>
            </w: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2013年4月第1版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科学普及出版社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9787110081747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41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中学音乐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八年级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简谱上</w:t>
            </w: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val="de-DE"/>
              </w:rPr>
              <w:t>2013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val="de-DE"/>
              </w:rPr>
              <w:t>6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月第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val="de-DE"/>
              </w:rPr>
              <w:t>1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版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val="de-DE"/>
              </w:rPr>
              <w:t>人民教育出版社9787107263606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简谱下</w:t>
            </w: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2013年10月第1版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val="de-DE"/>
              </w:rPr>
              <w:t>人民教育出版社9787107273902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41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中学物理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九年级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全一册</w:t>
            </w: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val="de-DE"/>
              </w:rPr>
              <w:t>2013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val="de-DE"/>
              </w:rPr>
              <w:t>6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月第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val="de-DE"/>
              </w:rPr>
              <w:t>1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版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人民教育出版社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9787107262173</w:t>
            </w:r>
          </w:p>
        </w:tc>
      </w:tr>
    </w:tbl>
    <w:p>
      <w:pPr>
        <w:spacing w:line="360" w:lineRule="auto"/>
        <w:rPr>
          <w:rFonts w:ascii="仿宋_GB2312" w:eastAsia="仿宋_GB2312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hint="eastAsia" w:ascii="华文仿宋" w:hAnsi="华文仿宋" w:eastAsia="华文仿宋"/>
          <w:sz w:val="32"/>
          <w:szCs w:val="32"/>
          <w:lang w:eastAsia="zh-CN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tbl>
      <w:tblPr>
        <w:tblStyle w:val="3"/>
        <w:tblpPr w:leftFromText="180" w:rightFromText="180" w:vertAnchor="text" w:horzAnchor="page" w:tblpX="1682" w:tblpY="1236"/>
        <w:tblW w:w="0" w:type="auto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7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7" w:type="dxa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spacing w:val="10"/>
                <w:sz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  <w:t>分送：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  <w:lang w:val="en-US" w:eastAsia="zh-CN"/>
              </w:rPr>
              <w:t>各相关学院，存档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7" w:type="dxa"/>
            <w:tcBorders>
              <w:top w:val="single" w:color="auto" w:sz="8" w:space="0"/>
              <w:left w:val="nil"/>
              <w:right w:val="nil"/>
            </w:tcBorders>
            <w:shd w:val="clear" w:color="auto" w:fill="auto"/>
          </w:tcPr>
          <w:p>
            <w:pPr>
              <w:rPr>
                <w:rFonts w:hint="eastAsia" w:ascii="仿宋_GB2312"/>
                <w:spacing w:val="10"/>
                <w:sz w:val="28"/>
              </w:rPr>
            </w:pPr>
            <w:r>
              <w:rPr>
                <w:rFonts w:hint="eastAsia" w:ascii="仿宋_GB2312"/>
                <w:spacing w:val="10"/>
                <w:sz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  <w:t>闽江学院教务处办公室              20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  <w:t>日印发</w:t>
            </w:r>
          </w:p>
        </w:tc>
      </w:tr>
    </w:tbl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widowControl/>
        <w:jc w:val="left"/>
      </w:pPr>
      <w:bookmarkStart w:id="0" w:name="_GoBack"/>
      <w:bookmarkEnd w:id="0"/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F3802"/>
    <w:rsid w:val="065E01A3"/>
    <w:rsid w:val="0C9F3802"/>
    <w:rsid w:val="2AD1641E"/>
    <w:rsid w:val="325F7EFE"/>
    <w:rsid w:val="4F4C581E"/>
    <w:rsid w:val="65683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